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5B5" w:rsidRDefault="006C05B5" w:rsidP="006C05B5">
      <w:pPr>
        <w:spacing w:line="640" w:lineRule="exact"/>
        <w:jc w:val="center"/>
        <w:rPr>
          <w:rFonts w:ascii="宋体" w:hAnsi="宋体"/>
          <w:b/>
          <w:sz w:val="44"/>
          <w:szCs w:val="44"/>
        </w:rPr>
      </w:pPr>
      <w:bookmarkStart w:id="0" w:name="bookmark119"/>
      <w:bookmarkStart w:id="1" w:name="bookmark118"/>
      <w:bookmarkStart w:id="2" w:name="bookmark117"/>
      <w:r>
        <w:rPr>
          <w:rFonts w:ascii="宋体" w:hAnsi="宋体" w:hint="eastAsia"/>
          <w:b/>
          <w:sz w:val="44"/>
          <w:szCs w:val="44"/>
        </w:rPr>
        <w:t>枣庄市人民</w:t>
      </w:r>
      <w:r>
        <w:rPr>
          <w:rFonts w:ascii="宋体" w:hAnsi="宋体"/>
          <w:b/>
          <w:sz w:val="44"/>
          <w:szCs w:val="44"/>
        </w:rPr>
        <w:t>防空办公室</w:t>
      </w:r>
      <w:r>
        <w:rPr>
          <w:rFonts w:ascii="宋体" w:hAnsi="宋体" w:hint="eastAsia"/>
          <w:b/>
          <w:sz w:val="44"/>
          <w:szCs w:val="44"/>
        </w:rPr>
        <w:t>关于公布重大执法</w:t>
      </w:r>
    </w:p>
    <w:p w:rsidR="006C05B5" w:rsidRDefault="006C05B5" w:rsidP="006C05B5">
      <w:pPr>
        <w:spacing w:line="64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决定审核</w:t>
      </w:r>
      <w:r>
        <w:rPr>
          <w:rFonts w:ascii="宋体" w:hAnsi="宋体"/>
          <w:b/>
          <w:sz w:val="44"/>
          <w:szCs w:val="44"/>
        </w:rPr>
        <w:t>目录清单</w:t>
      </w:r>
      <w:r>
        <w:rPr>
          <w:rFonts w:ascii="宋体" w:hAnsi="宋体" w:hint="eastAsia"/>
          <w:b/>
          <w:sz w:val="44"/>
          <w:szCs w:val="44"/>
        </w:rPr>
        <w:t>的通知</w:t>
      </w:r>
    </w:p>
    <w:p w:rsidR="006C05B5" w:rsidRDefault="006C05B5" w:rsidP="006C05B5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1B4F52" w:rsidRPr="001B4F52" w:rsidRDefault="001B4F52" w:rsidP="001B4F52">
      <w:pPr>
        <w:spacing w:line="44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枣人防〔2020〕33号</w:t>
      </w:r>
      <w:bookmarkStart w:id="3" w:name="_GoBack"/>
      <w:bookmarkEnd w:id="3"/>
    </w:p>
    <w:p w:rsidR="001B4F52" w:rsidRDefault="001B4F52" w:rsidP="006C05B5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6C05B5" w:rsidRDefault="006C05B5" w:rsidP="006C05B5">
      <w:pPr>
        <w:spacing w:line="600" w:lineRule="exact"/>
        <w:rPr>
          <w:rFonts w:ascii="仿宋_GB2312" w:eastAsia="仿宋_GB2312"/>
          <w:sz w:val="32"/>
          <w:szCs w:val="32"/>
        </w:rPr>
      </w:pPr>
      <w:r w:rsidRPr="00EC46B6">
        <w:rPr>
          <w:rFonts w:ascii="仿宋_GB2312" w:eastAsia="仿宋_GB2312" w:hAnsi="宋体" w:hint="eastAsia"/>
          <w:bCs/>
          <w:sz w:val="32"/>
          <w:szCs w:val="32"/>
        </w:rPr>
        <w:t>各区（市）</w:t>
      </w:r>
      <w:r w:rsidRPr="00EF1A22">
        <w:rPr>
          <w:rFonts w:ascii="仿宋_GB2312" w:eastAsia="仿宋_GB2312" w:hAnsi="宋体" w:hint="eastAsia"/>
          <w:bCs/>
          <w:sz w:val="32"/>
          <w:szCs w:val="32"/>
        </w:rPr>
        <w:t>住房城乡建设局</w:t>
      </w:r>
      <w:r>
        <w:rPr>
          <w:rFonts w:ascii="仿宋_GB2312" w:eastAsia="仿宋_GB2312" w:hAnsi="宋体" w:hint="eastAsia"/>
          <w:bCs/>
          <w:sz w:val="32"/>
          <w:szCs w:val="32"/>
        </w:rPr>
        <w:t>，枣庄高新区国土住建社会事业局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6C05B5" w:rsidRDefault="004A60AB" w:rsidP="009354F5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4A60AB">
        <w:rPr>
          <w:rFonts w:ascii="仿宋_GB2312" w:eastAsia="仿宋_GB2312" w:hint="eastAsia"/>
          <w:sz w:val="32"/>
          <w:szCs w:val="32"/>
        </w:rPr>
        <w:t>按照全面落实行政执法</w:t>
      </w:r>
      <w:r w:rsidR="00497C4A">
        <w:rPr>
          <w:rFonts w:ascii="仿宋_GB2312" w:eastAsia="仿宋_GB2312" w:hint="eastAsia"/>
          <w:sz w:val="32"/>
          <w:szCs w:val="32"/>
        </w:rPr>
        <w:t>“</w:t>
      </w:r>
      <w:r w:rsidR="00497C4A">
        <w:rPr>
          <w:rFonts w:ascii="仿宋_GB2312" w:eastAsia="仿宋_GB2312"/>
          <w:sz w:val="32"/>
          <w:szCs w:val="32"/>
        </w:rPr>
        <w:t>三项制度</w:t>
      </w:r>
      <w:r w:rsidR="00497C4A">
        <w:rPr>
          <w:rFonts w:ascii="仿宋_GB2312" w:eastAsia="仿宋_GB2312" w:hint="eastAsia"/>
          <w:sz w:val="32"/>
          <w:szCs w:val="32"/>
        </w:rPr>
        <w:t>”</w:t>
      </w:r>
      <w:r w:rsidR="009354F5">
        <w:rPr>
          <w:rFonts w:ascii="仿宋_GB2312" w:eastAsia="仿宋_GB2312" w:hint="eastAsia"/>
          <w:sz w:val="32"/>
          <w:szCs w:val="32"/>
        </w:rPr>
        <w:t>的要求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确保依法行政</w:t>
      </w:r>
      <w:r>
        <w:rPr>
          <w:rFonts w:ascii="仿宋_GB2312" w:eastAsia="仿宋_GB2312" w:hint="eastAsia"/>
          <w:sz w:val="32"/>
          <w:szCs w:val="32"/>
        </w:rPr>
        <w:t>，维护</w:t>
      </w:r>
      <w:r>
        <w:rPr>
          <w:rFonts w:ascii="仿宋_GB2312" w:eastAsia="仿宋_GB2312"/>
          <w:sz w:val="32"/>
          <w:szCs w:val="32"/>
        </w:rPr>
        <w:t>公民、法人和其他组织的合法权益，</w:t>
      </w:r>
      <w:r>
        <w:rPr>
          <w:rFonts w:ascii="仿宋_GB2312" w:eastAsia="仿宋_GB2312" w:hint="eastAsia"/>
          <w:sz w:val="32"/>
          <w:szCs w:val="32"/>
        </w:rPr>
        <w:t>现将</w:t>
      </w:r>
      <w:r w:rsidR="009354F5" w:rsidRPr="009354F5">
        <w:rPr>
          <w:rFonts w:ascii="仿宋_GB2312" w:eastAsia="仿宋_GB2312" w:hint="eastAsia"/>
          <w:sz w:val="32"/>
          <w:szCs w:val="32"/>
        </w:rPr>
        <w:t>枣庄市人民防空办公室</w:t>
      </w:r>
      <w:r w:rsidRPr="004A60AB">
        <w:rPr>
          <w:rFonts w:ascii="仿宋_GB2312" w:eastAsia="仿宋_GB2312" w:hint="eastAsia"/>
          <w:sz w:val="32"/>
          <w:szCs w:val="32"/>
        </w:rPr>
        <w:t>重大执法决定审核目录清单</w:t>
      </w:r>
      <w:r w:rsidR="009354F5">
        <w:rPr>
          <w:rFonts w:ascii="仿宋_GB2312" w:eastAsia="仿宋_GB2312" w:hint="eastAsia"/>
          <w:sz w:val="32"/>
          <w:szCs w:val="32"/>
        </w:rPr>
        <w:t>印发</w:t>
      </w:r>
      <w:r w:rsidR="009354F5">
        <w:rPr>
          <w:rFonts w:ascii="仿宋_GB2312" w:eastAsia="仿宋_GB2312"/>
          <w:sz w:val="32"/>
          <w:szCs w:val="32"/>
        </w:rPr>
        <w:t>你们，请遵照执行</w:t>
      </w:r>
      <w:r w:rsidR="006C05B5">
        <w:rPr>
          <w:rFonts w:ascii="仿宋_GB2312" w:eastAsia="仿宋_GB2312"/>
          <w:sz w:val="32"/>
          <w:szCs w:val="32"/>
        </w:rPr>
        <w:t>。</w:t>
      </w:r>
    </w:p>
    <w:p w:rsidR="006C05B5" w:rsidRDefault="006C05B5" w:rsidP="006C05B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C05B5" w:rsidRDefault="006C05B5" w:rsidP="006C05B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 w:rsidR="009354F5" w:rsidRPr="009354F5">
        <w:rPr>
          <w:rFonts w:ascii="仿宋_GB2312" w:eastAsia="仿宋_GB2312" w:hint="eastAsia"/>
          <w:sz w:val="32"/>
          <w:szCs w:val="32"/>
        </w:rPr>
        <w:t>枣庄市人民防空办公室重大执法决定审核目录清单</w:t>
      </w:r>
    </w:p>
    <w:p w:rsidR="006C05B5" w:rsidRDefault="006C05B5" w:rsidP="006C05B5">
      <w:pPr>
        <w:spacing w:line="600" w:lineRule="exact"/>
        <w:ind w:firstLineChars="500" w:firstLine="1600"/>
        <w:rPr>
          <w:rFonts w:ascii="仿宋_GB2312" w:eastAsia="仿宋_GB2312"/>
          <w:sz w:val="32"/>
          <w:szCs w:val="32"/>
        </w:rPr>
      </w:pPr>
    </w:p>
    <w:p w:rsidR="006C05B5" w:rsidRDefault="006C05B5" w:rsidP="006C05B5">
      <w:pPr>
        <w:spacing w:line="600" w:lineRule="exact"/>
        <w:ind w:firstLineChars="500" w:firstLine="1600"/>
        <w:rPr>
          <w:rFonts w:ascii="仿宋_GB2312" w:eastAsia="仿宋_GB2312"/>
          <w:sz w:val="32"/>
          <w:szCs w:val="32"/>
        </w:rPr>
      </w:pPr>
    </w:p>
    <w:p w:rsidR="006C05B5" w:rsidRDefault="006C05B5" w:rsidP="006C05B5">
      <w:pPr>
        <w:spacing w:line="600" w:lineRule="exact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</w:t>
      </w:r>
      <w:r w:rsidRPr="00EB1631">
        <w:rPr>
          <w:rFonts w:ascii="仿宋_GB2312" w:eastAsia="仿宋_GB2312" w:hint="eastAsia"/>
          <w:sz w:val="32"/>
          <w:szCs w:val="32"/>
        </w:rPr>
        <w:t>枣庄市人民防空办公室</w:t>
      </w:r>
    </w:p>
    <w:p w:rsidR="009354F5" w:rsidRPr="006D1DF2" w:rsidRDefault="006C05B5" w:rsidP="006D1DF2">
      <w:pPr>
        <w:spacing w:line="600" w:lineRule="exact"/>
        <w:ind w:right="640" w:firstLineChars="1300" w:firstLine="416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2020年1</w:t>
      </w:r>
      <w:r w:rsidR="009354F5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月2</w:t>
      </w:r>
      <w:r w:rsidR="006D1DF2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日</w:t>
      </w:r>
      <w:bookmarkEnd w:id="0"/>
      <w:bookmarkEnd w:id="1"/>
      <w:bookmarkEnd w:id="2"/>
    </w:p>
    <w:sectPr w:rsidR="009354F5" w:rsidRPr="006D1DF2">
      <w:footerReference w:type="default" r:id="rId8"/>
      <w:pgSz w:w="11906" w:h="16838"/>
      <w:pgMar w:top="1418" w:right="1644" w:bottom="1418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7C3" w:rsidRDefault="00A417C3">
      <w:r>
        <w:separator/>
      </w:r>
    </w:p>
  </w:endnote>
  <w:endnote w:type="continuationSeparator" w:id="0">
    <w:p w:rsidR="00A417C3" w:rsidRDefault="00A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DejaVu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6686594"/>
      <w:docPartObj>
        <w:docPartGallery w:val="AutoText"/>
      </w:docPartObj>
    </w:sdtPr>
    <w:sdtEndPr/>
    <w:sdtContent>
      <w:p w:rsidR="00216892" w:rsidRDefault="000601F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4F52" w:rsidRPr="001B4F52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216892" w:rsidRDefault="0021689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7C3" w:rsidRDefault="00A417C3">
      <w:r>
        <w:separator/>
      </w:r>
    </w:p>
  </w:footnote>
  <w:footnote w:type="continuationSeparator" w:id="0">
    <w:p w:rsidR="00A417C3" w:rsidRDefault="00A41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C3264"/>
    <w:multiLevelType w:val="singleLevel"/>
    <w:tmpl w:val="1A3C3264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59ADCABA"/>
    <w:multiLevelType w:val="singleLevel"/>
    <w:tmpl w:val="59ADCA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zh-TW" w:eastAsia="zh-TW" w:bidi="zh-TW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2613"/>
    <w:rsid w:val="F77B6435"/>
    <w:rsid w:val="000121D4"/>
    <w:rsid w:val="000601F3"/>
    <w:rsid w:val="00074057"/>
    <w:rsid w:val="000A6635"/>
    <w:rsid w:val="000E252C"/>
    <w:rsid w:val="00133D05"/>
    <w:rsid w:val="00170367"/>
    <w:rsid w:val="001803C2"/>
    <w:rsid w:val="00192ECA"/>
    <w:rsid w:val="001937E9"/>
    <w:rsid w:val="001A4E42"/>
    <w:rsid w:val="001B4F52"/>
    <w:rsid w:val="00216892"/>
    <w:rsid w:val="00232FC5"/>
    <w:rsid w:val="002345B7"/>
    <w:rsid w:val="00252588"/>
    <w:rsid w:val="002E5A09"/>
    <w:rsid w:val="00311AC6"/>
    <w:rsid w:val="003226BC"/>
    <w:rsid w:val="003372F0"/>
    <w:rsid w:val="00343A36"/>
    <w:rsid w:val="00352692"/>
    <w:rsid w:val="003B596D"/>
    <w:rsid w:val="003C5481"/>
    <w:rsid w:val="004317C7"/>
    <w:rsid w:val="0044145A"/>
    <w:rsid w:val="00461873"/>
    <w:rsid w:val="00463261"/>
    <w:rsid w:val="0046509C"/>
    <w:rsid w:val="00480692"/>
    <w:rsid w:val="00497C4A"/>
    <w:rsid w:val="004A60AB"/>
    <w:rsid w:val="004C06C2"/>
    <w:rsid w:val="004D2C7A"/>
    <w:rsid w:val="004E7E2C"/>
    <w:rsid w:val="004F3ABA"/>
    <w:rsid w:val="00515901"/>
    <w:rsid w:val="005A3E2C"/>
    <w:rsid w:val="00607482"/>
    <w:rsid w:val="00624113"/>
    <w:rsid w:val="006241CE"/>
    <w:rsid w:val="00641773"/>
    <w:rsid w:val="006432BA"/>
    <w:rsid w:val="00652F05"/>
    <w:rsid w:val="006A3D0A"/>
    <w:rsid w:val="006A7467"/>
    <w:rsid w:val="006B3121"/>
    <w:rsid w:val="006C05B5"/>
    <w:rsid w:val="006D1DF2"/>
    <w:rsid w:val="006D3907"/>
    <w:rsid w:val="00713355"/>
    <w:rsid w:val="00755B41"/>
    <w:rsid w:val="008331A3"/>
    <w:rsid w:val="0084543A"/>
    <w:rsid w:val="008552F6"/>
    <w:rsid w:val="00864A5D"/>
    <w:rsid w:val="00883985"/>
    <w:rsid w:val="008866A5"/>
    <w:rsid w:val="00894934"/>
    <w:rsid w:val="00930EFB"/>
    <w:rsid w:val="009354F5"/>
    <w:rsid w:val="00941E14"/>
    <w:rsid w:val="00964047"/>
    <w:rsid w:val="009D2452"/>
    <w:rsid w:val="009F1E1A"/>
    <w:rsid w:val="00A417C3"/>
    <w:rsid w:val="00A4319E"/>
    <w:rsid w:val="00A46D2F"/>
    <w:rsid w:val="00A50598"/>
    <w:rsid w:val="00A56D38"/>
    <w:rsid w:val="00A77C8C"/>
    <w:rsid w:val="00A941D1"/>
    <w:rsid w:val="00AD6B66"/>
    <w:rsid w:val="00AF640B"/>
    <w:rsid w:val="00B96737"/>
    <w:rsid w:val="00BA47CC"/>
    <w:rsid w:val="00BB57E9"/>
    <w:rsid w:val="00C11B2E"/>
    <w:rsid w:val="00C16F72"/>
    <w:rsid w:val="00C2407A"/>
    <w:rsid w:val="00C41FA1"/>
    <w:rsid w:val="00C542FA"/>
    <w:rsid w:val="00C90368"/>
    <w:rsid w:val="00CD26BE"/>
    <w:rsid w:val="00CF6AB0"/>
    <w:rsid w:val="00D1396F"/>
    <w:rsid w:val="00D56D97"/>
    <w:rsid w:val="00D737E8"/>
    <w:rsid w:val="00DA491D"/>
    <w:rsid w:val="00DF3680"/>
    <w:rsid w:val="00E11201"/>
    <w:rsid w:val="00E3486A"/>
    <w:rsid w:val="00E464AF"/>
    <w:rsid w:val="00E57082"/>
    <w:rsid w:val="00E63AE6"/>
    <w:rsid w:val="00E8039D"/>
    <w:rsid w:val="00EB1631"/>
    <w:rsid w:val="00EB46DD"/>
    <w:rsid w:val="00EB696A"/>
    <w:rsid w:val="00EC0B94"/>
    <w:rsid w:val="00ED2613"/>
    <w:rsid w:val="00ED2B19"/>
    <w:rsid w:val="00ED6DB0"/>
    <w:rsid w:val="00EF2BF5"/>
    <w:rsid w:val="00F17262"/>
    <w:rsid w:val="00F27267"/>
    <w:rsid w:val="00F354CB"/>
    <w:rsid w:val="00FD12DC"/>
    <w:rsid w:val="273C6375"/>
    <w:rsid w:val="660E7608"/>
    <w:rsid w:val="78B1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793BD2-9EFC-4615-A478-F9A5E7BA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nhideWhenUsed/>
    <w:qFormat/>
    <w:rPr>
      <w:color w:val="0000FF"/>
      <w:u w:val="single"/>
    </w:rPr>
  </w:style>
  <w:style w:type="table" w:styleId="a8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Char2">
    <w:name w:val="Char"/>
    <w:basedOn w:val="a"/>
    <w:qFormat/>
    <w:pPr>
      <w:widowControl/>
      <w:jc w:val="left"/>
    </w:pPr>
    <w:rPr>
      <w:rFonts w:ascii="Tahoma" w:eastAsia="宋体" w:hAnsi="Tahoma" w:cs="仿宋_GB2312"/>
      <w:kern w:val="0"/>
      <w:sz w:val="24"/>
      <w:szCs w:val="20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customStyle="1" w:styleId="Heading21">
    <w:name w:val="Heading #2|1"/>
    <w:basedOn w:val="a"/>
    <w:qFormat/>
    <w:pPr>
      <w:spacing w:after="400" w:line="619" w:lineRule="exact"/>
      <w:jc w:val="center"/>
      <w:outlineLvl w:val="1"/>
    </w:pPr>
    <w:rPr>
      <w:rFonts w:ascii="宋体" w:eastAsia="宋体" w:hAnsi="宋体" w:cs="宋体"/>
      <w:sz w:val="42"/>
      <w:szCs w:val="42"/>
      <w:lang w:val="zh-TW" w:eastAsia="zh-TW" w:bidi="zh-TW"/>
    </w:rPr>
  </w:style>
  <w:style w:type="paragraph" w:customStyle="1" w:styleId="Bodytext1">
    <w:name w:val="Body text|1"/>
    <w:basedOn w:val="a"/>
    <w:qFormat/>
    <w:pPr>
      <w:spacing w:line="420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2">
    <w:name w:val="Body text|2"/>
    <w:basedOn w:val="a"/>
    <w:qFormat/>
    <w:pPr>
      <w:spacing w:after="1200"/>
      <w:jc w:val="center"/>
    </w:pPr>
    <w:rPr>
      <w:rFonts w:ascii="Calibri" w:eastAsia="宋体" w:hAnsi="Calibri" w:cs="Times New Roman"/>
      <w:sz w:val="30"/>
      <w:szCs w:val="30"/>
      <w:lang w:val="zh-TW" w:eastAsia="zh-TW" w:bidi="zh-TW"/>
    </w:rPr>
  </w:style>
  <w:style w:type="paragraph" w:customStyle="1" w:styleId="New">
    <w:name w:val="正文 New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34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</cp:lastModifiedBy>
  <cp:revision>12</cp:revision>
  <cp:lastPrinted>2020-09-14T14:28:00Z</cp:lastPrinted>
  <dcterms:created xsi:type="dcterms:W3CDTF">2020-09-14T14:30:00Z</dcterms:created>
  <dcterms:modified xsi:type="dcterms:W3CDTF">2020-12-09T07:52:00Z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2052-10.1.0.7739</vt:lpwstr>
  </property>
</Properties>
</file>